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9"/>
        <w:tabs>
          <w:tab w:val="clear" w:pos="4252"/>
          <w:tab w:val="clear" w:pos="8504"/>
        </w:tabs>
        <w:snapToGrid w:val="1"/>
        <w:rPr>
          <w:rFonts w:hint="default" w:asciiTheme="minorEastAsia" w:hAnsiTheme="minorEastAsia" w:eastAsiaTheme="minorEastAsia"/>
        </w:rPr>
      </w:pPr>
      <w:r>
        <w:rPr>
          <w:rFonts w:hint="eastAsia" w:asciiTheme="minorEastAsia" w:hAnsiTheme="minorEastAsia" w:eastAsiaTheme="minorEastAsia"/>
        </w:rPr>
        <w:t>様式３</w:t>
      </w:r>
    </w:p>
    <w:p>
      <w:pPr>
        <w:pStyle w:val="19"/>
        <w:tabs>
          <w:tab w:val="clear" w:pos="4252"/>
          <w:tab w:val="clear" w:pos="8504"/>
        </w:tabs>
        <w:snapToGrid w:val="1"/>
        <w:rPr>
          <w:rFonts w:hint="default" w:asciiTheme="minorEastAsia" w:hAnsiTheme="minorEastAsia" w:eastAsiaTheme="minorEastAsia"/>
        </w:rPr>
      </w:pPr>
    </w:p>
    <w:p>
      <w:pPr>
        <w:pStyle w:val="19"/>
        <w:tabs>
          <w:tab w:val="clear" w:pos="4252"/>
          <w:tab w:val="clear" w:pos="8504"/>
        </w:tabs>
        <w:snapToGrid w:val="1"/>
        <w:jc w:val="center"/>
        <w:rPr>
          <w:rFonts w:hint="default" w:asciiTheme="minorEastAsia" w:hAnsiTheme="minorEastAsia" w:eastAsiaTheme="minorEastAsia"/>
        </w:rPr>
      </w:pPr>
      <w:r>
        <w:rPr>
          <w:rFonts w:hint="eastAsia" w:asciiTheme="minorEastAsia" w:hAnsiTheme="minorEastAsia" w:eastAsiaTheme="minorEastAsia"/>
          <w:sz w:val="24"/>
        </w:rPr>
        <w:t>指定管理者の指定申請に係る申立書</w:t>
      </w:r>
    </w:p>
    <w:p>
      <w:pPr>
        <w:pStyle w:val="19"/>
        <w:tabs>
          <w:tab w:val="clear" w:pos="4252"/>
          <w:tab w:val="clear" w:pos="8504"/>
        </w:tabs>
        <w:snapToGrid w:val="1"/>
        <w:rPr>
          <w:rFonts w:hint="default" w:asciiTheme="minorEastAsia" w:hAnsiTheme="minorEastAsia" w:eastAsiaTheme="minorEastAsia"/>
        </w:rPr>
      </w:pPr>
    </w:p>
    <w:p>
      <w:pPr>
        <w:pStyle w:val="19"/>
        <w:tabs>
          <w:tab w:val="clear" w:pos="4252"/>
          <w:tab w:val="clear" w:pos="8504"/>
        </w:tabs>
        <w:snapToGrid w:val="1"/>
        <w:jc w:val="right"/>
        <w:rPr>
          <w:rFonts w:hint="default" w:asciiTheme="minorEastAsia" w:hAnsiTheme="minorEastAsia" w:eastAsiaTheme="minorEastAsia"/>
        </w:rPr>
      </w:pPr>
      <w:r>
        <w:rPr>
          <w:rFonts w:hint="eastAsia" w:asciiTheme="minorEastAsia" w:hAnsiTheme="minorEastAsia" w:eastAsiaTheme="minorEastAsia"/>
        </w:rPr>
        <w:t>令和　　年　　月　　日</w:t>
      </w:r>
    </w:p>
    <w:p>
      <w:pPr>
        <w:pStyle w:val="19"/>
        <w:tabs>
          <w:tab w:val="clear" w:pos="4252"/>
          <w:tab w:val="clear" w:pos="8504"/>
        </w:tabs>
        <w:snapToGrid w:val="1"/>
        <w:rPr>
          <w:rFonts w:hint="default" w:asciiTheme="minorEastAsia" w:hAnsiTheme="minorEastAsia" w:eastAsiaTheme="minorEastAsia"/>
        </w:rPr>
      </w:pPr>
    </w:p>
    <w:p>
      <w:pPr>
        <w:pStyle w:val="19"/>
        <w:tabs>
          <w:tab w:val="clear" w:pos="4252"/>
          <w:tab w:val="clear" w:pos="8504"/>
        </w:tabs>
        <w:snapToGrid w:val="1"/>
        <w:jc w:val="center"/>
        <w:rPr>
          <w:rFonts w:hint="default" w:asciiTheme="minorEastAsia" w:hAnsiTheme="minorEastAsia" w:eastAsiaTheme="minorEastAsia"/>
          <w:sz w:val="24"/>
        </w:rPr>
      </w:pPr>
    </w:p>
    <w:p>
      <w:pPr>
        <w:pStyle w:val="19"/>
        <w:tabs>
          <w:tab w:val="clear" w:pos="4252"/>
          <w:tab w:val="clear" w:pos="8504"/>
        </w:tabs>
        <w:snapToGrid w:val="1"/>
        <w:jc w:val="center"/>
        <w:rPr>
          <w:rFonts w:hint="default" w:asciiTheme="minorEastAsia" w:hAnsiTheme="minorEastAsia" w:eastAsiaTheme="minorEastAsia"/>
        </w:rPr>
      </w:pPr>
    </w:p>
    <w:p>
      <w:pPr>
        <w:pStyle w:val="19"/>
        <w:tabs>
          <w:tab w:val="clear" w:pos="4252"/>
          <w:tab w:val="clear" w:pos="8504"/>
        </w:tabs>
        <w:snapToGrid w:val="1"/>
        <w:rPr>
          <w:rFonts w:hint="default" w:asciiTheme="minorEastAsia" w:hAnsiTheme="minorEastAsia" w:eastAsiaTheme="minorEastAsia"/>
        </w:rPr>
      </w:pPr>
      <w:r>
        <w:rPr>
          <w:rFonts w:hint="eastAsia" w:asciiTheme="minorEastAsia" w:hAnsiTheme="minorEastAsia" w:eastAsiaTheme="minorEastAsia"/>
        </w:rPr>
        <w:t>広　島　県　知　事　様</w:t>
      </w:r>
    </w:p>
    <w:p>
      <w:pPr>
        <w:pStyle w:val="19"/>
        <w:tabs>
          <w:tab w:val="clear" w:pos="4252"/>
          <w:tab w:val="clear" w:pos="8504"/>
        </w:tabs>
        <w:snapToGrid w:val="1"/>
        <w:rPr>
          <w:rFonts w:hint="default" w:asciiTheme="minorEastAsia" w:hAnsiTheme="minorEastAsia" w:eastAsiaTheme="minorEastAsia"/>
        </w:rPr>
      </w:pPr>
    </w:p>
    <w:p>
      <w:pPr>
        <w:pStyle w:val="19"/>
        <w:tabs>
          <w:tab w:val="clear" w:pos="4252"/>
          <w:tab w:val="clear" w:pos="8504"/>
        </w:tabs>
        <w:snapToGrid w:val="1"/>
        <w:spacing w:line="26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66"/>
          <w:fitText w:val="1200" w:id="1"/>
        </w:rPr>
        <w:t>郵便番</w:t>
      </w:r>
      <w:r>
        <w:rPr>
          <w:rFonts w:hint="eastAsia" w:asciiTheme="minorEastAsia" w:hAnsiTheme="minorEastAsia" w:eastAsiaTheme="minorEastAsia"/>
          <w:spacing w:val="2"/>
          <w:fitText w:val="1200" w:id="1"/>
        </w:rPr>
        <w:t>号</w:t>
      </w:r>
    </w:p>
    <w:p>
      <w:pPr>
        <w:pStyle w:val="19"/>
        <w:tabs>
          <w:tab w:val="clear" w:pos="4252"/>
          <w:tab w:val="clear" w:pos="8504"/>
        </w:tabs>
        <w:snapToGrid w:val="1"/>
        <w:spacing w:line="260" w:lineRule="exact"/>
        <w:rPr>
          <w:rFonts w:hint="default" w:asciiTheme="minorEastAsia" w:hAnsiTheme="minorEastAsia" w:eastAsiaTheme="minorEastAsia"/>
        </w:rPr>
      </w:pPr>
      <w:r>
        <w:rPr>
          <w:rFonts w:hint="eastAsia" w:asciiTheme="minorEastAsia" w:hAnsiTheme="minorEastAsia" w:eastAsiaTheme="minorEastAsia"/>
        </w:rPr>
        <w:t>　　　　　　　　　　　　　　　　　　　　　　　　主たる事務所</w:t>
      </w:r>
    </w:p>
    <w:p>
      <w:pPr>
        <w:pStyle w:val="19"/>
        <w:tabs>
          <w:tab w:val="clear" w:pos="4252"/>
          <w:tab w:val="clear" w:pos="8504"/>
        </w:tabs>
        <w:snapToGrid w:val="1"/>
        <w:spacing w:line="26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150"/>
          <w:fitText w:val="1200" w:id="2"/>
        </w:rPr>
        <w:t>所在</w:t>
      </w:r>
      <w:r>
        <w:rPr>
          <w:rFonts w:hint="eastAsia" w:asciiTheme="minorEastAsia" w:hAnsiTheme="minorEastAsia" w:eastAsiaTheme="minorEastAsia"/>
          <w:fitText w:val="1200" w:id="2"/>
        </w:rPr>
        <w:t>地</w:t>
      </w:r>
    </w:p>
    <w:p>
      <w:pPr>
        <w:pStyle w:val="19"/>
        <w:tabs>
          <w:tab w:val="clear" w:pos="4252"/>
          <w:tab w:val="clear" w:pos="8504"/>
        </w:tabs>
        <w:snapToGrid w:val="1"/>
        <w:spacing w:line="260" w:lineRule="exact"/>
        <w:rPr>
          <w:rFonts w:hint="default" w:asciiTheme="minorEastAsia" w:hAnsiTheme="minorEastAsia" w:eastAsiaTheme="minorEastAsia"/>
        </w:rPr>
      </w:pPr>
      <w:r>
        <w:rPr>
          <w:rFonts w:hint="eastAsia" w:asciiTheme="minorEastAsia" w:hAnsiTheme="minorEastAsia" w:eastAsiaTheme="minorEastAsia"/>
        </w:rPr>
        <w:t>　　　　　　　　　　　　　　　　　　　　申請者　</w:t>
      </w:r>
      <w:r>
        <w:rPr>
          <w:rFonts w:hint="eastAsia" w:asciiTheme="minorEastAsia" w:hAnsiTheme="minorEastAsia" w:eastAsiaTheme="minorEastAsia"/>
          <w:spacing w:val="400"/>
          <w:fitText w:val="1200" w:id="3"/>
        </w:rPr>
        <w:t>名</w:t>
      </w:r>
      <w:r>
        <w:rPr>
          <w:rFonts w:hint="eastAsia" w:asciiTheme="minorEastAsia" w:hAnsiTheme="minorEastAsia" w:eastAsiaTheme="minorEastAsia"/>
          <w:fitText w:val="1200" w:id="3"/>
        </w:rPr>
        <w:t>称</w:t>
      </w:r>
    </w:p>
    <w:p>
      <w:pPr>
        <w:pStyle w:val="19"/>
        <w:tabs>
          <w:tab w:val="clear" w:pos="4252"/>
          <w:tab w:val="clear" w:pos="8504"/>
        </w:tabs>
        <w:snapToGrid w:val="1"/>
        <w:spacing w:line="26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25"/>
          <w:fitText w:val="1200" w:id="4"/>
        </w:rPr>
        <w:t>代表者氏</w:t>
      </w:r>
      <w:r>
        <w:rPr>
          <w:rFonts w:hint="eastAsia" w:asciiTheme="minorEastAsia" w:hAnsiTheme="minorEastAsia" w:eastAsiaTheme="minorEastAsia"/>
          <w:fitText w:val="1200" w:id="4"/>
        </w:rPr>
        <w:t>名</w:t>
      </w:r>
      <w:r>
        <w:rPr>
          <w:rFonts w:hint="eastAsia" w:asciiTheme="minorEastAsia" w:hAnsiTheme="minorEastAsia" w:eastAsiaTheme="minorEastAsia"/>
        </w:rPr>
        <w:t>　　　　　　　　　　　　　　　　</w:t>
      </w:r>
    </w:p>
    <w:p>
      <w:pPr>
        <w:pStyle w:val="19"/>
        <w:tabs>
          <w:tab w:val="clear" w:pos="4252"/>
          <w:tab w:val="clear" w:pos="8504"/>
        </w:tabs>
        <w:snapToGrid w:val="1"/>
        <w:spacing w:line="26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66"/>
          <w:fitText w:val="1200" w:id="5"/>
        </w:rPr>
        <w:t>電話番</w:t>
      </w:r>
      <w:r>
        <w:rPr>
          <w:rFonts w:hint="eastAsia" w:asciiTheme="minorEastAsia" w:hAnsiTheme="minorEastAsia" w:eastAsiaTheme="minorEastAsia"/>
          <w:spacing w:val="2"/>
          <w:fitText w:val="1200" w:id="5"/>
        </w:rPr>
        <w:t>号</w:t>
      </w:r>
    </w:p>
    <w:p>
      <w:pPr>
        <w:pStyle w:val="19"/>
        <w:tabs>
          <w:tab w:val="clear" w:pos="4252"/>
          <w:tab w:val="clear" w:pos="8504"/>
        </w:tabs>
        <w:snapToGrid w:val="1"/>
        <w:rPr>
          <w:rFonts w:hint="default" w:asciiTheme="minorEastAsia" w:hAnsiTheme="minorEastAsia" w:eastAsiaTheme="minorEastAsia"/>
        </w:rPr>
      </w:pPr>
    </w:p>
    <w:p>
      <w:pPr>
        <w:pStyle w:val="19"/>
        <w:tabs>
          <w:tab w:val="clear" w:pos="4252"/>
          <w:tab w:val="clear" w:pos="8504"/>
        </w:tabs>
        <w:snapToGrid w:val="1"/>
        <w:rPr>
          <w:rFonts w:hint="default" w:asciiTheme="minorEastAsia" w:hAnsiTheme="minorEastAsia" w:eastAsiaTheme="minorEastAsia"/>
        </w:rPr>
      </w:pPr>
    </w:p>
    <w:p>
      <w:pPr>
        <w:pStyle w:val="19"/>
        <w:tabs>
          <w:tab w:val="clear" w:pos="4252"/>
          <w:tab w:val="clear" w:pos="8504"/>
        </w:tabs>
        <w:snapToGrid w:val="1"/>
        <w:jc w:val="center"/>
        <w:rPr>
          <w:rFonts w:hint="default" w:asciiTheme="minorEastAsia" w:hAnsiTheme="minorEastAsia" w:eastAsiaTheme="minorEastAsia"/>
          <w:sz w:val="24"/>
        </w:rPr>
      </w:pPr>
    </w:p>
    <w:p>
      <w:pPr>
        <w:pStyle w:val="19"/>
        <w:tabs>
          <w:tab w:val="clear" w:pos="4252"/>
          <w:tab w:val="clear" w:pos="8504"/>
        </w:tabs>
        <w:snapToGrid w:val="1"/>
        <w:rPr>
          <w:rFonts w:hint="default" w:asciiTheme="minorEastAsia" w:hAnsiTheme="minorEastAsia" w:eastAsiaTheme="minorEastAsia"/>
        </w:rPr>
      </w:pPr>
    </w:p>
    <w:p>
      <w:pPr>
        <w:pStyle w:val="19"/>
        <w:tabs>
          <w:tab w:val="clear" w:pos="4252"/>
          <w:tab w:val="clear" w:pos="8504"/>
        </w:tabs>
        <w:snapToGrid w:val="1"/>
        <w:rPr>
          <w:rFonts w:hint="default" w:asciiTheme="minorEastAsia" w:hAnsiTheme="minorEastAsia" w:eastAsiaTheme="minorEastAsia"/>
        </w:rPr>
      </w:pPr>
    </w:p>
    <w:p>
      <w:pPr>
        <w:pStyle w:val="19"/>
        <w:tabs>
          <w:tab w:val="clear" w:pos="4252"/>
          <w:tab w:val="clear" w:pos="8504"/>
        </w:tabs>
        <w:snapToGrid w:val="1"/>
        <w:rPr>
          <w:rFonts w:hint="default" w:asciiTheme="minorEastAsia" w:hAnsiTheme="minorEastAsia" w:eastAsiaTheme="minorEastAsia"/>
        </w:rPr>
      </w:pPr>
      <w:r>
        <w:rPr>
          <w:rFonts w:hint="eastAsia" w:asciiTheme="minorEastAsia" w:hAnsiTheme="minorEastAsia" w:eastAsiaTheme="minorEastAsia"/>
        </w:rPr>
        <w:t>　広島県健康福祉センターの指定管理者の指定申請に当たり、法人等又はその代表者等が次の事項に該当しないことを申し立てます。</w:t>
      </w:r>
    </w:p>
    <w:p>
      <w:pPr>
        <w:pStyle w:val="19"/>
        <w:tabs>
          <w:tab w:val="clear" w:pos="4252"/>
          <w:tab w:val="clear" w:pos="8504"/>
        </w:tabs>
        <w:snapToGrid w:val="1"/>
        <w:rPr>
          <w:rFonts w:hint="default" w:asciiTheme="minorEastAsia" w:hAnsiTheme="minorEastAsia" w:eastAsiaTheme="minorEastAsia"/>
        </w:rPr>
      </w:pPr>
    </w:p>
    <w:p>
      <w:pPr>
        <w:pStyle w:val="0"/>
        <w:ind w:left="851" w:hanging="851"/>
        <w:rPr>
          <w:rFonts w:hint="default" w:asciiTheme="minorEastAsia" w:hAnsiTheme="minorEastAsia" w:eastAsiaTheme="minorEastAsia"/>
        </w:rPr>
      </w:pPr>
      <w:r>
        <w:rPr>
          <w:rFonts w:hint="eastAsia" w:asciiTheme="minorEastAsia" w:hAnsiTheme="minorEastAsia" w:eastAsiaTheme="minorEastAsia"/>
        </w:rPr>
        <w:t>　１　法律行為を行う能力を有しない者</w:t>
      </w:r>
    </w:p>
    <w:p>
      <w:pPr>
        <w:pStyle w:val="0"/>
        <w:ind w:left="851" w:hanging="851"/>
        <w:rPr>
          <w:rFonts w:hint="default" w:asciiTheme="minorEastAsia" w:hAnsiTheme="minorEastAsia" w:eastAsiaTheme="minorEastAsia"/>
        </w:rPr>
      </w:pPr>
      <w:r>
        <w:rPr>
          <w:rFonts w:hint="eastAsia" w:asciiTheme="minorEastAsia" w:hAnsiTheme="minorEastAsia" w:eastAsiaTheme="minorEastAsia"/>
        </w:rPr>
        <w:t>　２　破産者で復権を得ない者</w:t>
      </w:r>
    </w:p>
    <w:p>
      <w:pPr>
        <w:pStyle w:val="16"/>
        <w:ind w:left="600" w:hanging="600"/>
        <w:rPr>
          <w:rFonts w:hint="default" w:asciiTheme="minorEastAsia" w:hAnsiTheme="minorEastAsia" w:eastAsiaTheme="minorEastAsia"/>
        </w:rPr>
      </w:pPr>
      <w:r>
        <w:rPr>
          <w:rFonts w:hint="eastAsia" w:asciiTheme="minorEastAsia" w:hAnsiTheme="minorEastAsia" w:eastAsiaTheme="minorEastAsia"/>
        </w:rPr>
        <w:t>　３　地方自治法施行令第</w:t>
      </w:r>
      <w:r>
        <w:rPr>
          <w:rFonts w:hint="eastAsia" w:asciiTheme="minorEastAsia" w:hAnsiTheme="minorEastAsia" w:eastAsiaTheme="minorEastAsia"/>
        </w:rPr>
        <w:t>167</w:t>
      </w:r>
      <w:r>
        <w:rPr>
          <w:rFonts w:hint="eastAsia" w:asciiTheme="minorEastAsia" w:hAnsiTheme="minorEastAsia" w:eastAsiaTheme="minorEastAsia"/>
        </w:rPr>
        <w:t>条の４第２項（同項を準用する場合を含む。）の規程</w:t>
      </w:r>
      <w:bookmarkStart w:id="0" w:name="_GoBack"/>
      <w:bookmarkEnd w:id="0"/>
      <w:r>
        <w:rPr>
          <w:rFonts w:hint="eastAsia" w:asciiTheme="minorEastAsia" w:hAnsiTheme="minorEastAsia" w:eastAsiaTheme="minorEastAsia"/>
        </w:rPr>
        <w:t>により本県における</w:t>
      </w:r>
    </w:p>
    <w:p>
      <w:pPr>
        <w:pStyle w:val="16"/>
        <w:ind w:left="600" w:hanging="600"/>
        <w:rPr>
          <w:rFonts w:hint="default" w:asciiTheme="minorEastAsia" w:hAnsiTheme="minorEastAsia" w:eastAsiaTheme="minorEastAsia"/>
        </w:rPr>
      </w:pPr>
      <w:r>
        <w:rPr>
          <w:rFonts w:hint="eastAsia" w:asciiTheme="minorEastAsia" w:hAnsiTheme="minorEastAsia" w:eastAsiaTheme="minorEastAsia"/>
        </w:rPr>
        <w:t>　　一般競争入札等の参加を制限されている者</w:t>
      </w:r>
    </w:p>
    <w:p>
      <w:pPr>
        <w:pStyle w:val="0"/>
        <w:ind w:left="851" w:hanging="851"/>
        <w:rPr>
          <w:rFonts w:hint="default" w:asciiTheme="minorEastAsia" w:hAnsiTheme="minorEastAsia" w:eastAsiaTheme="minorEastAsia"/>
        </w:rPr>
      </w:pPr>
      <w:r>
        <w:rPr>
          <w:rFonts w:hint="eastAsia" w:asciiTheme="minorEastAsia" w:hAnsiTheme="minorEastAsia" w:eastAsiaTheme="minorEastAsia"/>
        </w:rPr>
        <w:t>　４　委託・役務業務の競争入札等に係る指名除外要綱及び建設業者等指名除外要綱の規定により、本県に</w:t>
      </w:r>
    </w:p>
    <w:p>
      <w:pPr>
        <w:pStyle w:val="0"/>
        <w:ind w:left="850" w:leftChars="200" w:hanging="450" w:hangingChars="225"/>
        <w:rPr>
          <w:rFonts w:hint="default" w:asciiTheme="minorEastAsia" w:hAnsiTheme="minorEastAsia" w:eastAsiaTheme="minorEastAsia"/>
        </w:rPr>
      </w:pPr>
      <w:r>
        <w:rPr>
          <w:rFonts w:hint="eastAsia" w:asciiTheme="minorEastAsia" w:hAnsiTheme="minorEastAsia" w:eastAsiaTheme="minorEastAsia"/>
        </w:rPr>
        <w:t>おいて指名除外措置を受けている者</w:t>
      </w:r>
    </w:p>
    <w:p>
      <w:pPr>
        <w:pStyle w:val="0"/>
        <w:ind w:left="850" w:leftChars="100" w:hanging="650" w:hangingChars="325"/>
        <w:rPr>
          <w:rFonts w:hint="default" w:asciiTheme="minorEastAsia" w:hAnsiTheme="minorEastAsia" w:eastAsiaTheme="minorEastAsia"/>
        </w:rPr>
      </w:pPr>
      <w:r>
        <w:rPr>
          <w:rFonts w:hint="eastAsia" w:asciiTheme="minorEastAsia" w:hAnsiTheme="minorEastAsia" w:eastAsiaTheme="minorEastAsia"/>
        </w:rPr>
        <w:t>５　地方自治法第</w:t>
      </w:r>
      <w:r>
        <w:rPr>
          <w:rFonts w:hint="eastAsia" w:asciiTheme="minorEastAsia" w:hAnsiTheme="minorEastAsia" w:eastAsiaTheme="minorEastAsia"/>
        </w:rPr>
        <w:t>244</w:t>
      </w:r>
      <w:r>
        <w:rPr>
          <w:rFonts w:hint="eastAsia" w:asciiTheme="minorEastAsia" w:hAnsiTheme="minorEastAsia" w:eastAsiaTheme="minorEastAsia"/>
        </w:rPr>
        <w:t>条の２第</w:t>
      </w:r>
      <w:r>
        <w:rPr>
          <w:rFonts w:hint="eastAsia" w:asciiTheme="minorEastAsia" w:hAnsiTheme="minorEastAsia" w:eastAsiaTheme="minorEastAsia"/>
        </w:rPr>
        <w:t>11</w:t>
      </w:r>
      <w:r>
        <w:rPr>
          <w:rFonts w:hint="eastAsia" w:asciiTheme="minorEastAsia" w:hAnsiTheme="minorEastAsia" w:eastAsiaTheme="minorEastAsia"/>
        </w:rPr>
        <w:t>項の規定による指定の取消しを受けたことがある者</w:t>
      </w:r>
    </w:p>
    <w:p>
      <w:pPr>
        <w:pStyle w:val="17"/>
        <w:ind w:left="640" w:hanging="640"/>
        <w:rPr>
          <w:rFonts w:hint="default" w:asciiTheme="minorEastAsia" w:hAnsiTheme="minorEastAsia" w:eastAsiaTheme="minorEastAsia"/>
        </w:rPr>
      </w:pPr>
      <w:r>
        <w:rPr>
          <w:rFonts w:hint="eastAsia" w:asciiTheme="minorEastAsia" w:hAnsiTheme="minorEastAsia" w:eastAsiaTheme="minorEastAsia"/>
        </w:rPr>
        <w:t>　６　本県における指定管理者の指定の手続において、その公正な手続を妨げた者又は公正な価格の成立を</w:t>
      </w:r>
    </w:p>
    <w:p>
      <w:pPr>
        <w:pStyle w:val="17"/>
        <w:ind w:left="640" w:hanging="640"/>
        <w:rPr>
          <w:rFonts w:hint="default" w:asciiTheme="minorEastAsia" w:hAnsiTheme="minorEastAsia" w:eastAsiaTheme="minorEastAsia"/>
        </w:rPr>
      </w:pPr>
      <w:r>
        <w:rPr>
          <w:rFonts w:hint="eastAsia" w:asciiTheme="minorEastAsia" w:hAnsiTheme="minorEastAsia" w:eastAsiaTheme="minorEastAsia"/>
        </w:rPr>
        <w:t>　　害し、若しくは不正の利益を得るために連合した者</w:t>
      </w:r>
    </w:p>
    <w:p>
      <w:pPr>
        <w:pStyle w:val="17"/>
        <w:ind w:left="640" w:hanging="640"/>
        <w:rPr>
          <w:rFonts w:hint="default" w:asciiTheme="minorEastAsia" w:hAnsiTheme="minorEastAsia" w:eastAsiaTheme="minorEastAsia"/>
        </w:rPr>
      </w:pPr>
      <w:r>
        <w:rPr>
          <w:rFonts w:hint="eastAsia" w:asciiTheme="minorEastAsia" w:hAnsiTheme="minorEastAsia" w:eastAsiaTheme="minorEastAsia"/>
        </w:rPr>
        <w:t>　７　広島県税、消費税及び地方消費税を滞納している者</w:t>
      </w:r>
    </w:p>
    <w:p>
      <w:pPr>
        <w:pStyle w:val="17"/>
        <w:ind w:left="640" w:leftChars="100" w:hanging="440" w:hangingChars="220"/>
        <w:rPr>
          <w:rFonts w:hint="default" w:asciiTheme="minorEastAsia" w:hAnsiTheme="minorEastAsia" w:eastAsiaTheme="minorEastAsia"/>
        </w:rPr>
      </w:pPr>
      <w:r>
        <w:rPr>
          <w:rFonts w:hint="eastAsia" w:asciiTheme="minorEastAsia" w:hAnsiTheme="minorEastAsia" w:eastAsiaTheme="minorEastAsia"/>
        </w:rPr>
        <w:t>８　暴力団（暴力団員による不当な行為の防止等に関する法律（平成３年法律第</w:t>
      </w:r>
      <w:r>
        <w:rPr>
          <w:rFonts w:hint="eastAsia" w:asciiTheme="minorEastAsia" w:hAnsiTheme="minorEastAsia" w:eastAsiaTheme="minorEastAsia"/>
        </w:rPr>
        <w:t>77</w:t>
      </w:r>
      <w:r>
        <w:rPr>
          <w:rFonts w:hint="eastAsia" w:asciiTheme="minorEastAsia" w:hAnsiTheme="minorEastAsia" w:eastAsiaTheme="minorEastAsia"/>
        </w:rPr>
        <w:t>号）第２条第２号に</w:t>
      </w:r>
    </w:p>
    <w:p>
      <w:pPr>
        <w:pStyle w:val="17"/>
        <w:ind w:left="640" w:hanging="640"/>
        <w:rPr>
          <w:rFonts w:hint="default" w:asciiTheme="minorEastAsia" w:hAnsiTheme="minorEastAsia" w:eastAsiaTheme="minorEastAsia"/>
        </w:rPr>
      </w:pPr>
      <w:r>
        <w:rPr>
          <w:rFonts w:hint="eastAsia" w:asciiTheme="minorEastAsia" w:hAnsiTheme="minorEastAsia" w:eastAsiaTheme="minorEastAsia"/>
        </w:rPr>
        <w:t>　　規定する暴力団をいう。）及び暴力団又はその構成員（暴力団の構成団体の構成員を含む。）若しくは</w:t>
      </w:r>
    </w:p>
    <w:p>
      <w:pPr>
        <w:pStyle w:val="17"/>
        <w:ind w:left="640" w:leftChars="200" w:hanging="240" w:hangingChars="120"/>
        <w:rPr>
          <w:rFonts w:hint="default" w:asciiTheme="minorEastAsia" w:hAnsiTheme="minorEastAsia" w:eastAsiaTheme="minorEastAsia"/>
        </w:rPr>
      </w:pPr>
      <w:r>
        <w:rPr>
          <w:rFonts w:hint="eastAsia" w:asciiTheme="minorEastAsia" w:hAnsiTheme="minorEastAsia" w:eastAsiaTheme="minorEastAsia"/>
        </w:rPr>
        <w:t>暴力団の構成員でなくなった日から５年を経過しない者の統制の下にある団体</w:t>
      </w:r>
    </w:p>
    <w:p>
      <w:pPr>
        <w:pStyle w:val="19"/>
        <w:tabs>
          <w:tab w:val="clear" w:pos="4252"/>
          <w:tab w:val="clear" w:pos="8504"/>
        </w:tabs>
        <w:snapToGrid w:val="1"/>
        <w:rPr>
          <w:rFonts w:hint="default" w:asciiTheme="minorEastAsia" w:hAnsiTheme="minorEastAsia" w:eastAsiaTheme="minorEastAsia"/>
        </w:rPr>
      </w:pPr>
    </w:p>
    <w:p>
      <w:pPr>
        <w:pStyle w:val="19"/>
        <w:tabs>
          <w:tab w:val="clear" w:pos="4252"/>
          <w:tab w:val="clear" w:pos="8504"/>
        </w:tabs>
        <w:snapToGrid w:val="1"/>
        <w:rPr>
          <w:rFonts w:hint="default" w:asciiTheme="minorEastAsia" w:hAnsiTheme="minorEastAsia" w:eastAsiaTheme="minorEastAsia"/>
        </w:rPr>
      </w:pPr>
      <w:r>
        <w:rPr>
          <w:rFonts w:hint="eastAsia" w:asciiTheme="minorEastAsia" w:hAnsiTheme="minorEastAsia" w:eastAsiaTheme="minorEastAsia"/>
        </w:rPr>
        <w:t xml:space="preserve"> </w:t>
      </w:r>
    </w:p>
    <w:sectPr>
      <w:footerReference r:id="rId5" w:type="default"/>
      <w:pgSz w:w="11906" w:h="16838"/>
      <w:pgMar w:top="1418" w:right="1134" w:bottom="1134" w:left="1134" w:header="851" w:footer="567" w:gutter="0"/>
      <w:pgNumType w:fmt="decimalFullWidth" w:start="1"/>
      <w:cols w:space="720"/>
      <w:titlePg w:val="1"/>
      <w:textDirection w:val="lrTb"/>
      <w:docGrid w:type="linesAndChars" w:linePitch="35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framePr w:wrap="around" w:hAnchor="margin" w:vAnchor="text" w:x="-8" w:y="3"/>
      <w:rPr>
        <w:rStyle w:val="21"/>
        <w:rFonts w:hint="default"/>
      </w:rPr>
    </w:pPr>
  </w:p>
  <w:p>
    <w:pPr>
      <w:pStyle w:val="20"/>
      <w:ind w:right="360"/>
      <w:jc w:val="center"/>
      <w:rPr>
        <w:rFonts w:hint="default" w:ascii="ＭＳ 明朝" w:hAnsi="ＭＳ 明朝" w:eastAsia="ＭＳ 明朝"/>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51"/>
  <w:drawingGridHorizontalSpacing w:val="100"/>
  <w:drawingGridVerticalSpacing w:val="357"/>
  <w:displayHorizont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eastAsia="ＭＳ ゴシック"/>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ind w:left="200" w:hanging="200"/>
    </w:pPr>
  </w:style>
  <w:style w:type="paragraph" w:styleId="16">
    <w:name w:val="Body Text Indent 2"/>
    <w:basedOn w:val="0"/>
    <w:next w:val="16"/>
    <w:link w:val="0"/>
    <w:uiPriority w:val="0"/>
    <w:pPr>
      <w:ind w:left="220" w:hanging="220"/>
    </w:pPr>
  </w:style>
  <w:style w:type="paragraph" w:styleId="17">
    <w:name w:val="Body Text Indent 3"/>
    <w:basedOn w:val="0"/>
    <w:next w:val="17"/>
    <w:link w:val="0"/>
    <w:uiPriority w:val="0"/>
    <w:pPr>
      <w:ind w:left="240" w:hanging="240"/>
    </w:pPr>
  </w:style>
  <w:style w:type="paragraph" w:styleId="18">
    <w:name w:val="Closing"/>
    <w:basedOn w:val="0"/>
    <w:next w:val="0"/>
    <w:link w:val="0"/>
    <w:uiPriority w:val="0"/>
    <w:pPr>
      <w:jc w:val="right"/>
    </w:pPr>
    <w:rPr>
      <w:rFonts w:ascii="ＭＳ ゴシック" w:hAnsi="ＭＳ ゴシック"/>
      <w:sz w:val="21"/>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0"/>
    <w:uiPriority w:val="0"/>
    <w:pPr>
      <w:tabs>
        <w:tab w:val="center" w:leader="none" w:pos="4252"/>
        <w:tab w:val="right" w:leader="none" w:pos="8504"/>
      </w:tabs>
      <w:snapToGrid w:val="0"/>
    </w:pPr>
  </w:style>
  <w:style w:type="character" w:styleId="21">
    <w:name w:val="page number"/>
    <w:basedOn w:val="10"/>
    <w:next w:val="21"/>
    <w:link w:val="0"/>
    <w:uiPriority w:val="0"/>
  </w:style>
  <w:style w:type="paragraph" w:styleId="22">
    <w:name w:val="Note Heading"/>
    <w:basedOn w:val="0"/>
    <w:next w:val="0"/>
    <w:link w:val="0"/>
    <w:uiPriority w:val="0"/>
    <w:pPr>
      <w:jc w:val="center"/>
    </w:pPr>
    <w:rPr>
      <w:rFonts w:ascii="ＭＳ ゴシック" w:hAnsi="ＭＳ ゴシック"/>
      <w:sz w:val="21"/>
    </w:rPr>
  </w:style>
  <w:style w:type="paragraph" w:styleId="23">
    <w:name w:val="Body Text"/>
    <w:basedOn w:val="0"/>
    <w:next w:val="23"/>
    <w:link w:val="0"/>
    <w:uiPriority w:val="0"/>
    <w:pPr>
      <w:spacing w:line="240" w:lineRule="exact"/>
    </w:pPr>
    <w:rPr>
      <w:sz w:val="18"/>
    </w:rPr>
  </w:style>
  <w:style w:type="paragraph" w:styleId="24">
    <w:name w:val="Date"/>
    <w:basedOn w:val="0"/>
    <w:next w:val="0"/>
    <w:link w:val="0"/>
    <w:uiPriority w:val="0"/>
  </w:style>
  <w:style w:type="paragraph" w:styleId="25">
    <w:name w:val="Body Text 2"/>
    <w:basedOn w:val="0"/>
    <w:next w:val="25"/>
    <w:link w:val="0"/>
    <w:uiPriority w:val="0"/>
    <w:rPr>
      <w:sz w:val="16"/>
    </w:rPr>
  </w:style>
  <w:style w:type="paragraph" w:styleId="26">
    <w:name w:val="Balloon Text"/>
    <w:basedOn w:val="0"/>
    <w:next w:val="26"/>
    <w:link w:val="0"/>
    <w:uiPriority w:val="0"/>
    <w:semiHidden/>
    <w:rPr>
      <w:rFonts w:ascii="Arial" w:hAnsi="Arial"/>
      <w:sz w:val="18"/>
    </w:rPr>
  </w:style>
  <w:style w:type="paragraph" w:styleId="27">
    <w:name w:val="List Paragraph"/>
    <w:basedOn w:val="0"/>
    <w:next w:val="27"/>
    <w:link w:val="0"/>
    <w:uiPriority w:val="0"/>
    <w:qFormat/>
    <w:pPr>
      <w:ind w:left="840" w:leftChars="400"/>
    </w:p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4</Words>
  <Characters>530</Characters>
  <Application>JUST Note</Application>
  <Lines>40</Lines>
  <Paragraphs>25</Paragraphs>
  <CharactersWithSpaces>720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岡田</dc:creator>
  <cp:lastModifiedBy>藤野 隆希</cp:lastModifiedBy>
  <cp:lastPrinted>2015-07-07T09:17:00Z</cp:lastPrinted>
  <dcterms:created xsi:type="dcterms:W3CDTF">2015-07-07T06:54:00Z</dcterms:created>
  <dcterms:modified xsi:type="dcterms:W3CDTF">2025-07-07T11:11:12Z</dcterms:modified>
  <cp:revision>7</cp:revision>
</cp:coreProperties>
</file>